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E3" w:rsidRPr="004904C6" w:rsidRDefault="009457E3" w:rsidP="009457E3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04C6">
        <w:rPr>
          <w:rFonts w:ascii="Times New Roman" w:hAnsi="Times New Roman" w:cs="Times New Roman"/>
          <w:b/>
          <w:sz w:val="32"/>
          <w:szCs w:val="32"/>
        </w:rPr>
        <w:t xml:space="preserve">Ответственность за продажу </w:t>
      </w:r>
      <w:proofErr w:type="spellStart"/>
      <w:r w:rsidRPr="004904C6">
        <w:rPr>
          <w:rFonts w:ascii="Times New Roman" w:hAnsi="Times New Roman" w:cs="Times New Roman"/>
          <w:b/>
          <w:sz w:val="32"/>
          <w:szCs w:val="32"/>
        </w:rPr>
        <w:t>никотиносодержащей</w:t>
      </w:r>
      <w:proofErr w:type="spellEnd"/>
      <w:r w:rsidRPr="004904C6">
        <w:rPr>
          <w:rFonts w:ascii="Times New Roman" w:hAnsi="Times New Roman" w:cs="Times New Roman"/>
          <w:b/>
          <w:sz w:val="32"/>
          <w:szCs w:val="32"/>
        </w:rPr>
        <w:t xml:space="preserve"> продукции детям в Российской Федерации: административн</w:t>
      </w:r>
      <w:r w:rsidR="00F82A22" w:rsidRPr="004904C6">
        <w:rPr>
          <w:rFonts w:ascii="Times New Roman" w:hAnsi="Times New Roman" w:cs="Times New Roman"/>
          <w:b/>
          <w:sz w:val="32"/>
          <w:szCs w:val="32"/>
        </w:rPr>
        <w:t>ая</w:t>
      </w:r>
      <w:r w:rsidRPr="004904C6">
        <w:rPr>
          <w:rFonts w:ascii="Times New Roman" w:hAnsi="Times New Roman" w:cs="Times New Roman"/>
          <w:b/>
          <w:sz w:val="32"/>
          <w:szCs w:val="32"/>
        </w:rPr>
        <w:t>, гражданско-правовая и уголовная.</w:t>
      </w:r>
    </w:p>
    <w:p w:rsidR="009457E3" w:rsidRPr="009457E3" w:rsidRDefault="009457E3" w:rsidP="009457E3">
      <w:pPr>
        <w:pStyle w:val="a4"/>
        <w:jc w:val="center"/>
        <w:rPr>
          <w:rFonts w:ascii="Times New Roman" w:hAnsi="Times New Roman" w:cs="Times New Roman"/>
          <w:b/>
        </w:rPr>
      </w:pPr>
    </w:p>
    <w:p w:rsidR="009457E3" w:rsidRPr="004904C6" w:rsidRDefault="009457E3" w:rsidP="009457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04C6">
        <w:rPr>
          <w:rFonts w:ascii="Times New Roman" w:hAnsi="Times New Roman" w:cs="Times New Roman"/>
          <w:sz w:val="28"/>
          <w:szCs w:val="28"/>
        </w:rPr>
        <w:t>Основные виды ответственности и регулирующие законы:</w:t>
      </w:r>
    </w:p>
    <w:p w:rsidR="009457E3" w:rsidRPr="004904C6" w:rsidRDefault="009457E3" w:rsidP="00B83FE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4C6">
        <w:rPr>
          <w:rFonts w:ascii="Times New Roman" w:hAnsi="Times New Roman" w:cs="Times New Roman"/>
          <w:b/>
          <w:sz w:val="28"/>
          <w:szCs w:val="28"/>
          <w:u w:val="single"/>
        </w:rPr>
        <w:t>1. Административная ответственность.</w:t>
      </w:r>
    </w:p>
    <w:p w:rsidR="00B83FE7" w:rsidRPr="004904C6" w:rsidRDefault="009457E3" w:rsidP="009457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04C6">
        <w:rPr>
          <w:rFonts w:ascii="Times New Roman" w:hAnsi="Times New Roman" w:cs="Times New Roman"/>
          <w:b/>
          <w:sz w:val="28"/>
          <w:szCs w:val="28"/>
        </w:rPr>
        <w:t>Статья 14.53 КоАП РФ</w:t>
      </w:r>
      <w:r w:rsidRPr="004904C6">
        <w:rPr>
          <w:rFonts w:ascii="Times New Roman" w:hAnsi="Times New Roman" w:cs="Times New Roman"/>
          <w:sz w:val="28"/>
          <w:szCs w:val="28"/>
        </w:rPr>
        <w:t xml:space="preserve"> (введена специально для </w:t>
      </w:r>
      <w:proofErr w:type="spellStart"/>
      <w:r w:rsidRPr="004904C6"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 w:rsidRPr="004904C6">
        <w:rPr>
          <w:rFonts w:ascii="Times New Roman" w:hAnsi="Times New Roman" w:cs="Times New Roman"/>
          <w:sz w:val="28"/>
          <w:szCs w:val="28"/>
        </w:rPr>
        <w:t xml:space="preserve"> продукции):</w:t>
      </w:r>
      <w:r w:rsidRPr="004904C6">
        <w:rPr>
          <w:rFonts w:ascii="Times New Roman" w:hAnsi="Times New Roman" w:cs="Times New Roman"/>
          <w:sz w:val="28"/>
          <w:szCs w:val="28"/>
        </w:rPr>
        <w:br/>
      </w:r>
      <w:r w:rsidRPr="004904C6">
        <w:rPr>
          <w:rFonts w:ascii="Times New Roman" w:hAnsi="Times New Roman" w:cs="Times New Roman"/>
          <w:sz w:val="28"/>
          <w:szCs w:val="28"/>
          <w:u w:val="single"/>
        </w:rPr>
        <w:t>Часть 3:</w:t>
      </w:r>
      <w:r w:rsidRPr="004904C6">
        <w:rPr>
          <w:rFonts w:ascii="Times New Roman" w:hAnsi="Times New Roman" w:cs="Times New Roman"/>
          <w:sz w:val="28"/>
          <w:szCs w:val="28"/>
        </w:rPr>
        <w:t xml:space="preserve"> Продажа несовершеннолетнему </w:t>
      </w:r>
      <w:proofErr w:type="spellStart"/>
      <w:r w:rsidRPr="004904C6"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 w:rsidRPr="004904C6">
        <w:rPr>
          <w:rFonts w:ascii="Times New Roman" w:hAnsi="Times New Roman" w:cs="Times New Roman"/>
          <w:sz w:val="28"/>
          <w:szCs w:val="28"/>
        </w:rPr>
        <w:t xml:space="preserve"> продукции или изделий для потребления никотина (кальяны, </w:t>
      </w:r>
      <w:proofErr w:type="spellStart"/>
      <w:r w:rsidRPr="004904C6">
        <w:rPr>
          <w:rFonts w:ascii="Times New Roman" w:hAnsi="Times New Roman" w:cs="Times New Roman"/>
          <w:sz w:val="28"/>
          <w:szCs w:val="28"/>
        </w:rPr>
        <w:t>вейпы</w:t>
      </w:r>
      <w:proofErr w:type="spellEnd"/>
      <w:r w:rsidRPr="004904C6"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B83FE7" w:rsidRPr="004904C6" w:rsidRDefault="00B83FE7" w:rsidP="009457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04C6">
        <w:rPr>
          <w:rFonts w:ascii="Times New Roman" w:hAnsi="Times New Roman" w:cs="Times New Roman"/>
          <w:sz w:val="28"/>
          <w:szCs w:val="28"/>
          <w:u w:val="single"/>
        </w:rPr>
        <w:t>На</w:t>
      </w:r>
      <w:r w:rsidR="009457E3" w:rsidRPr="004904C6">
        <w:rPr>
          <w:rFonts w:ascii="Times New Roman" w:hAnsi="Times New Roman" w:cs="Times New Roman"/>
          <w:sz w:val="28"/>
          <w:szCs w:val="28"/>
          <w:u w:val="single"/>
        </w:rPr>
        <w:t>казание:</w:t>
      </w:r>
      <w:r w:rsidRPr="004904C6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9457E3" w:rsidRPr="004904C6">
        <w:rPr>
          <w:rFonts w:ascii="Times New Roman" w:hAnsi="Times New Roman" w:cs="Times New Roman"/>
          <w:sz w:val="28"/>
          <w:szCs w:val="28"/>
        </w:rPr>
        <w:t>Для граждан: штраф от 20</w:t>
      </w:r>
      <w:r w:rsidR="0038464F">
        <w:rPr>
          <w:rFonts w:ascii="Times New Roman" w:hAnsi="Times New Roman" w:cs="Times New Roman"/>
          <w:sz w:val="28"/>
          <w:szCs w:val="28"/>
        </w:rPr>
        <w:t>0</w:t>
      </w:r>
      <w:r w:rsidR="009457E3" w:rsidRPr="004904C6">
        <w:rPr>
          <w:rFonts w:ascii="Times New Roman" w:hAnsi="Times New Roman" w:cs="Times New Roman"/>
          <w:sz w:val="28"/>
          <w:szCs w:val="28"/>
        </w:rPr>
        <w:t xml:space="preserve"> 000 до </w:t>
      </w:r>
      <w:r w:rsidR="0038464F">
        <w:rPr>
          <w:rFonts w:ascii="Times New Roman" w:hAnsi="Times New Roman" w:cs="Times New Roman"/>
          <w:sz w:val="28"/>
          <w:szCs w:val="28"/>
        </w:rPr>
        <w:t>30</w:t>
      </w:r>
      <w:r w:rsidR="009457E3" w:rsidRPr="004904C6">
        <w:rPr>
          <w:rFonts w:ascii="Times New Roman" w:hAnsi="Times New Roman" w:cs="Times New Roman"/>
          <w:sz w:val="28"/>
          <w:szCs w:val="28"/>
        </w:rPr>
        <w:t>0 000 рублей.</w:t>
      </w:r>
    </w:p>
    <w:p w:rsidR="00B83FE7" w:rsidRPr="004904C6" w:rsidRDefault="00B83FE7" w:rsidP="009457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04C6">
        <w:rPr>
          <w:rFonts w:ascii="Times New Roman" w:hAnsi="Times New Roman" w:cs="Times New Roman"/>
          <w:sz w:val="28"/>
          <w:szCs w:val="28"/>
        </w:rPr>
        <w:t xml:space="preserve">- </w:t>
      </w:r>
      <w:r w:rsidR="009457E3" w:rsidRPr="004904C6">
        <w:rPr>
          <w:rFonts w:ascii="Times New Roman" w:hAnsi="Times New Roman" w:cs="Times New Roman"/>
          <w:sz w:val="28"/>
          <w:szCs w:val="28"/>
        </w:rPr>
        <w:t>Для должностных лиц: штраф от 50</w:t>
      </w:r>
      <w:r w:rsidR="0038464F">
        <w:rPr>
          <w:rFonts w:ascii="Times New Roman" w:hAnsi="Times New Roman" w:cs="Times New Roman"/>
          <w:sz w:val="28"/>
          <w:szCs w:val="28"/>
        </w:rPr>
        <w:t>0</w:t>
      </w:r>
      <w:r w:rsidR="009457E3" w:rsidRPr="004904C6">
        <w:rPr>
          <w:rFonts w:ascii="Times New Roman" w:hAnsi="Times New Roman" w:cs="Times New Roman"/>
          <w:sz w:val="28"/>
          <w:szCs w:val="28"/>
        </w:rPr>
        <w:t xml:space="preserve"> 000 до </w:t>
      </w:r>
      <w:r w:rsidR="0038464F">
        <w:rPr>
          <w:rFonts w:ascii="Times New Roman" w:hAnsi="Times New Roman" w:cs="Times New Roman"/>
          <w:sz w:val="28"/>
          <w:szCs w:val="28"/>
        </w:rPr>
        <w:t>7</w:t>
      </w:r>
      <w:r w:rsidR="009457E3" w:rsidRPr="004904C6">
        <w:rPr>
          <w:rFonts w:ascii="Times New Roman" w:hAnsi="Times New Roman" w:cs="Times New Roman"/>
          <w:sz w:val="28"/>
          <w:szCs w:val="28"/>
        </w:rPr>
        <w:t>00 000 рублей.</w:t>
      </w:r>
    </w:p>
    <w:p w:rsidR="00B83FE7" w:rsidRPr="004904C6" w:rsidRDefault="00B83FE7" w:rsidP="009457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04C6">
        <w:rPr>
          <w:rFonts w:ascii="Times New Roman" w:hAnsi="Times New Roman" w:cs="Times New Roman"/>
          <w:sz w:val="28"/>
          <w:szCs w:val="28"/>
        </w:rPr>
        <w:t xml:space="preserve">- </w:t>
      </w:r>
      <w:r w:rsidR="009457E3" w:rsidRPr="004904C6">
        <w:rPr>
          <w:rFonts w:ascii="Times New Roman" w:hAnsi="Times New Roman" w:cs="Times New Roman"/>
          <w:sz w:val="28"/>
          <w:szCs w:val="28"/>
        </w:rPr>
        <w:t xml:space="preserve">Для юридических лиц: штраф </w:t>
      </w:r>
      <w:r w:rsidRPr="004904C6">
        <w:rPr>
          <w:rFonts w:ascii="Times New Roman" w:hAnsi="Times New Roman" w:cs="Times New Roman"/>
          <w:sz w:val="28"/>
          <w:szCs w:val="28"/>
        </w:rPr>
        <w:t xml:space="preserve">от </w:t>
      </w:r>
      <w:r w:rsidR="0038464F">
        <w:rPr>
          <w:rFonts w:ascii="Times New Roman" w:hAnsi="Times New Roman" w:cs="Times New Roman"/>
          <w:sz w:val="28"/>
          <w:szCs w:val="28"/>
        </w:rPr>
        <w:t>1</w:t>
      </w:r>
      <w:r w:rsidR="00C818C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8464F">
        <w:rPr>
          <w:rFonts w:ascii="Times New Roman" w:hAnsi="Times New Roman" w:cs="Times New Roman"/>
          <w:sz w:val="28"/>
          <w:szCs w:val="28"/>
        </w:rPr>
        <w:t>5</w:t>
      </w:r>
      <w:r w:rsidRPr="004904C6">
        <w:rPr>
          <w:rFonts w:ascii="Times New Roman" w:hAnsi="Times New Roman" w:cs="Times New Roman"/>
          <w:sz w:val="28"/>
          <w:szCs w:val="28"/>
        </w:rPr>
        <w:t xml:space="preserve">00 000 до </w:t>
      </w:r>
      <w:r w:rsidR="0038464F">
        <w:rPr>
          <w:rFonts w:ascii="Times New Roman" w:hAnsi="Times New Roman" w:cs="Times New Roman"/>
          <w:sz w:val="28"/>
          <w:szCs w:val="28"/>
        </w:rPr>
        <w:t>2 0</w:t>
      </w:r>
      <w:r w:rsidRPr="004904C6">
        <w:rPr>
          <w:rFonts w:ascii="Times New Roman" w:hAnsi="Times New Roman" w:cs="Times New Roman"/>
          <w:sz w:val="28"/>
          <w:szCs w:val="28"/>
        </w:rPr>
        <w:t>00 000 рублей.</w:t>
      </w:r>
      <w:r w:rsidRPr="004904C6">
        <w:rPr>
          <w:rFonts w:ascii="Times New Roman" w:hAnsi="Times New Roman" w:cs="Times New Roman"/>
          <w:sz w:val="28"/>
          <w:szCs w:val="28"/>
        </w:rPr>
        <w:br/>
      </w:r>
      <w:r w:rsidR="009457E3" w:rsidRPr="004904C6">
        <w:rPr>
          <w:rFonts w:ascii="Times New Roman" w:hAnsi="Times New Roman" w:cs="Times New Roman"/>
          <w:b/>
          <w:sz w:val="28"/>
          <w:szCs w:val="28"/>
        </w:rPr>
        <w:t>Статья 6.24 КоАП РФ:</w:t>
      </w:r>
      <w:r w:rsidR="009457E3" w:rsidRPr="004904C6">
        <w:rPr>
          <w:rFonts w:ascii="Times New Roman" w:hAnsi="Times New Roman" w:cs="Times New Roman"/>
          <w:sz w:val="28"/>
          <w:szCs w:val="28"/>
        </w:rPr>
        <w:t xml:space="preserve"> Запрет курения табака, потребления </w:t>
      </w:r>
      <w:proofErr w:type="spellStart"/>
      <w:r w:rsidR="009457E3" w:rsidRPr="004904C6"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 w:rsidR="009457E3" w:rsidRPr="004904C6">
        <w:rPr>
          <w:rFonts w:ascii="Times New Roman" w:hAnsi="Times New Roman" w:cs="Times New Roman"/>
          <w:sz w:val="28"/>
          <w:szCs w:val="28"/>
        </w:rPr>
        <w:t xml:space="preserve"> продукции в отдельных местах. Касается предпринимателей, если они не разместили знаки о запрете или допустили курение на своей территории.</w:t>
      </w:r>
    </w:p>
    <w:p w:rsidR="009457E3" w:rsidRPr="004904C6" w:rsidRDefault="009457E3" w:rsidP="00B83FE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4C6">
        <w:rPr>
          <w:rFonts w:ascii="Times New Roman" w:hAnsi="Times New Roman" w:cs="Times New Roman"/>
          <w:b/>
          <w:sz w:val="28"/>
          <w:szCs w:val="28"/>
          <w:u w:val="single"/>
        </w:rPr>
        <w:t>2. Уголовная ответственность (при повторном нарушении)</w:t>
      </w:r>
    </w:p>
    <w:p w:rsidR="00B83FE7" w:rsidRPr="004904C6" w:rsidRDefault="009457E3" w:rsidP="009457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04C6">
        <w:rPr>
          <w:rFonts w:ascii="Times New Roman" w:hAnsi="Times New Roman" w:cs="Times New Roman"/>
          <w:b/>
          <w:sz w:val="28"/>
          <w:szCs w:val="28"/>
        </w:rPr>
        <w:t>Статья 171.4 УК РФ</w:t>
      </w:r>
      <w:r w:rsidRPr="004904C6">
        <w:rPr>
          <w:rFonts w:ascii="Times New Roman" w:hAnsi="Times New Roman" w:cs="Times New Roman"/>
          <w:sz w:val="28"/>
          <w:szCs w:val="28"/>
        </w:rPr>
        <w:t xml:space="preserve"> "Незаконная розничная продажа </w:t>
      </w:r>
      <w:r w:rsidR="004D48C6">
        <w:rPr>
          <w:rFonts w:ascii="Times New Roman" w:hAnsi="Times New Roman" w:cs="Times New Roman"/>
          <w:sz w:val="28"/>
          <w:szCs w:val="28"/>
        </w:rPr>
        <w:t>алкогольной и спиртосодержащей пищевой продукции</w:t>
      </w:r>
      <w:r w:rsidRPr="004904C6">
        <w:rPr>
          <w:rFonts w:ascii="Times New Roman" w:hAnsi="Times New Roman" w:cs="Times New Roman"/>
          <w:sz w:val="28"/>
          <w:szCs w:val="28"/>
        </w:rPr>
        <w:t>":</w:t>
      </w:r>
    </w:p>
    <w:p w:rsidR="00B83FE7" w:rsidRPr="004904C6" w:rsidRDefault="009457E3" w:rsidP="009457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04C6">
        <w:rPr>
          <w:rFonts w:ascii="Times New Roman" w:hAnsi="Times New Roman" w:cs="Times New Roman"/>
          <w:sz w:val="28"/>
          <w:szCs w:val="28"/>
        </w:rPr>
        <w:t xml:space="preserve">Если предприниматель ранее был подвергнут административному наказанию по </w:t>
      </w:r>
      <w:r w:rsidRPr="004904C6">
        <w:rPr>
          <w:rFonts w:ascii="Times New Roman" w:hAnsi="Times New Roman" w:cs="Times New Roman"/>
          <w:sz w:val="28"/>
          <w:szCs w:val="28"/>
          <w:u w:val="single"/>
        </w:rPr>
        <w:t>ст. 14.53 КоАП РФ</w:t>
      </w:r>
      <w:r w:rsidRPr="004904C6">
        <w:rPr>
          <w:rFonts w:ascii="Times New Roman" w:hAnsi="Times New Roman" w:cs="Times New Roman"/>
          <w:sz w:val="28"/>
          <w:szCs w:val="28"/>
        </w:rPr>
        <w:t xml:space="preserve"> и совершил аналогичное правонарушение в течение одного года, это может повлечь уголовную ответственность.</w:t>
      </w:r>
    </w:p>
    <w:p w:rsidR="0021744D" w:rsidRPr="004904C6" w:rsidRDefault="009457E3" w:rsidP="009457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04C6">
        <w:rPr>
          <w:rFonts w:ascii="Times New Roman" w:hAnsi="Times New Roman" w:cs="Times New Roman"/>
          <w:sz w:val="28"/>
          <w:szCs w:val="28"/>
        </w:rPr>
        <w:t xml:space="preserve">Наказание может включать: </w:t>
      </w:r>
    </w:p>
    <w:p w:rsidR="0021744D" w:rsidRPr="004904C6" w:rsidRDefault="0021744D" w:rsidP="009457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04C6">
        <w:rPr>
          <w:rFonts w:ascii="Times New Roman" w:hAnsi="Times New Roman" w:cs="Times New Roman"/>
          <w:sz w:val="28"/>
          <w:szCs w:val="28"/>
        </w:rPr>
        <w:t xml:space="preserve">- </w:t>
      </w:r>
      <w:r w:rsidR="009457E3" w:rsidRPr="004904C6">
        <w:rPr>
          <w:rFonts w:ascii="Times New Roman" w:hAnsi="Times New Roman" w:cs="Times New Roman"/>
          <w:sz w:val="28"/>
          <w:szCs w:val="28"/>
        </w:rPr>
        <w:t xml:space="preserve">Штраф </w:t>
      </w:r>
      <w:r w:rsidR="00C818C1">
        <w:rPr>
          <w:rFonts w:ascii="Times New Roman" w:hAnsi="Times New Roman" w:cs="Times New Roman"/>
          <w:sz w:val="28"/>
          <w:szCs w:val="28"/>
        </w:rPr>
        <w:t xml:space="preserve">от 50 000 </w:t>
      </w:r>
      <w:r w:rsidR="009457E3" w:rsidRPr="004904C6">
        <w:rPr>
          <w:rFonts w:ascii="Times New Roman" w:hAnsi="Times New Roman" w:cs="Times New Roman"/>
          <w:sz w:val="28"/>
          <w:szCs w:val="28"/>
        </w:rPr>
        <w:t xml:space="preserve">до 80 000 рублей или в размере зарплаты за период </w:t>
      </w:r>
      <w:r w:rsidR="00C818C1">
        <w:rPr>
          <w:rFonts w:ascii="Times New Roman" w:hAnsi="Times New Roman" w:cs="Times New Roman"/>
          <w:sz w:val="28"/>
          <w:szCs w:val="28"/>
        </w:rPr>
        <w:t xml:space="preserve">от трех </w:t>
      </w:r>
      <w:r w:rsidR="009457E3" w:rsidRPr="004904C6">
        <w:rPr>
          <w:rFonts w:ascii="Times New Roman" w:hAnsi="Times New Roman" w:cs="Times New Roman"/>
          <w:sz w:val="28"/>
          <w:szCs w:val="28"/>
        </w:rPr>
        <w:t>до 6 месяцев.</w:t>
      </w:r>
    </w:p>
    <w:p w:rsidR="0021744D" w:rsidRPr="004904C6" w:rsidRDefault="0021744D" w:rsidP="009457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04C6">
        <w:rPr>
          <w:rFonts w:ascii="Times New Roman" w:hAnsi="Times New Roman" w:cs="Times New Roman"/>
          <w:sz w:val="28"/>
          <w:szCs w:val="28"/>
        </w:rPr>
        <w:t xml:space="preserve">- </w:t>
      </w:r>
      <w:r w:rsidR="009457E3" w:rsidRPr="004904C6">
        <w:rPr>
          <w:rFonts w:ascii="Times New Roman" w:hAnsi="Times New Roman" w:cs="Times New Roman"/>
          <w:sz w:val="28"/>
          <w:szCs w:val="28"/>
        </w:rPr>
        <w:t>Исправительные работы до 1 года.</w:t>
      </w:r>
    </w:p>
    <w:p w:rsidR="009457E3" w:rsidRPr="004904C6" w:rsidRDefault="0021744D" w:rsidP="009457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04C6">
        <w:rPr>
          <w:rFonts w:ascii="Times New Roman" w:hAnsi="Times New Roman" w:cs="Times New Roman"/>
          <w:sz w:val="28"/>
          <w:szCs w:val="28"/>
        </w:rPr>
        <w:t xml:space="preserve">- </w:t>
      </w:r>
      <w:r w:rsidR="009457E3" w:rsidRPr="004904C6">
        <w:rPr>
          <w:rFonts w:ascii="Times New Roman" w:hAnsi="Times New Roman" w:cs="Times New Roman"/>
          <w:sz w:val="28"/>
          <w:szCs w:val="28"/>
        </w:rPr>
        <w:t>Лишение права занимать определенные должности или заниматься определенной деятельностью (например, розничной торговлей) на срок до 3 лет.</w:t>
      </w:r>
    </w:p>
    <w:p w:rsidR="009457E3" w:rsidRPr="004904C6" w:rsidRDefault="009457E3" w:rsidP="0021744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4C6">
        <w:rPr>
          <w:rFonts w:ascii="Times New Roman" w:hAnsi="Times New Roman" w:cs="Times New Roman"/>
          <w:b/>
          <w:sz w:val="28"/>
          <w:szCs w:val="28"/>
          <w:u w:val="single"/>
        </w:rPr>
        <w:t>3. Гражданско-правовая ответственность</w:t>
      </w:r>
    </w:p>
    <w:p w:rsidR="009457E3" w:rsidRPr="004904C6" w:rsidRDefault="009457E3" w:rsidP="0021744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4C6">
        <w:rPr>
          <w:rFonts w:ascii="Times New Roman" w:hAnsi="Times New Roman" w:cs="Times New Roman"/>
          <w:sz w:val="28"/>
          <w:szCs w:val="28"/>
        </w:rPr>
        <w:t>Родители (законные представители) несовершеннолетнего, которому был причинен вред здоровью (например, началась никотиновая зависимость, проблемы с дыханием), могут подать иск о возмещении морального и материального вреда к продавцу и/</w:t>
      </w:r>
      <w:r w:rsidR="0021744D" w:rsidRPr="004904C6">
        <w:rPr>
          <w:rFonts w:ascii="Times New Roman" w:hAnsi="Times New Roman" w:cs="Times New Roman"/>
          <w:sz w:val="28"/>
          <w:szCs w:val="28"/>
        </w:rPr>
        <w:t xml:space="preserve">или владельцу торговой точки. </w:t>
      </w:r>
      <w:r w:rsidRPr="004904C6">
        <w:rPr>
          <w:rFonts w:ascii="Times New Roman" w:hAnsi="Times New Roman" w:cs="Times New Roman"/>
          <w:sz w:val="28"/>
          <w:szCs w:val="28"/>
        </w:rPr>
        <w:t>Регулируется Гражданским кодексом РФ.</w:t>
      </w:r>
    </w:p>
    <w:p w:rsidR="009457E3" w:rsidRPr="004904C6" w:rsidRDefault="009457E3" w:rsidP="002174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4C6">
        <w:rPr>
          <w:rFonts w:ascii="Times New Roman" w:hAnsi="Times New Roman" w:cs="Times New Roman"/>
          <w:b/>
          <w:sz w:val="28"/>
          <w:szCs w:val="28"/>
        </w:rPr>
        <w:t>Обязанности предпринимателей для соблюдения закона:</w:t>
      </w:r>
    </w:p>
    <w:p w:rsidR="00305B8F" w:rsidRDefault="009457E3" w:rsidP="009457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04C6">
        <w:rPr>
          <w:rFonts w:ascii="Times New Roman" w:hAnsi="Times New Roman" w:cs="Times New Roman"/>
          <w:sz w:val="28"/>
          <w:szCs w:val="28"/>
        </w:rPr>
        <w:t>1. Требовать документ, удостоверяющий возраст (паспорт, права) у всех покупателей, которые выглядят моложе 1</w:t>
      </w:r>
      <w:r w:rsidR="00305B8F">
        <w:rPr>
          <w:rFonts w:ascii="Times New Roman" w:hAnsi="Times New Roman" w:cs="Times New Roman"/>
          <w:sz w:val="28"/>
          <w:szCs w:val="28"/>
        </w:rPr>
        <w:t>8</w:t>
      </w:r>
      <w:r w:rsidRPr="004904C6">
        <w:rPr>
          <w:rFonts w:ascii="Times New Roman" w:hAnsi="Times New Roman" w:cs="Times New Roman"/>
          <w:sz w:val="28"/>
          <w:szCs w:val="28"/>
        </w:rPr>
        <w:t xml:space="preserve"> </w:t>
      </w:r>
      <w:r w:rsidR="00305B8F">
        <w:rPr>
          <w:rFonts w:ascii="Times New Roman" w:hAnsi="Times New Roman" w:cs="Times New Roman"/>
          <w:sz w:val="28"/>
          <w:szCs w:val="28"/>
        </w:rPr>
        <w:t>лет.</w:t>
      </w:r>
      <w:r w:rsidRPr="004904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44D" w:rsidRPr="004904C6" w:rsidRDefault="009457E3" w:rsidP="009457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04C6">
        <w:rPr>
          <w:rFonts w:ascii="Times New Roman" w:hAnsi="Times New Roman" w:cs="Times New Roman"/>
          <w:sz w:val="28"/>
          <w:szCs w:val="28"/>
        </w:rPr>
        <w:t>2. Размещать знаки о запрете продажи несовершеннолетним на видном месте.</w:t>
      </w:r>
      <w:r w:rsidRPr="004904C6">
        <w:rPr>
          <w:rFonts w:ascii="Times New Roman" w:hAnsi="Times New Roman" w:cs="Times New Roman"/>
          <w:sz w:val="28"/>
          <w:szCs w:val="28"/>
        </w:rPr>
        <w:br/>
        <w:t>3. Инструктировать продавцов и проводить контроль. Ответственность в первую очередь ляжет на ИП или директора, даже если нарушил рядовой сотрудник.</w:t>
      </w:r>
    </w:p>
    <w:p w:rsidR="0021744D" w:rsidRPr="004904C6" w:rsidRDefault="009457E3" w:rsidP="009457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04C6">
        <w:rPr>
          <w:rFonts w:ascii="Times New Roman" w:hAnsi="Times New Roman" w:cs="Times New Roman"/>
          <w:sz w:val="28"/>
          <w:szCs w:val="28"/>
        </w:rPr>
        <w:t xml:space="preserve">4. Соблюдать правила маркировки </w:t>
      </w:r>
      <w:proofErr w:type="spellStart"/>
      <w:r w:rsidRPr="004904C6"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 w:rsidRPr="004904C6">
        <w:rPr>
          <w:rFonts w:ascii="Times New Roman" w:hAnsi="Times New Roman" w:cs="Times New Roman"/>
          <w:sz w:val="28"/>
          <w:szCs w:val="28"/>
        </w:rPr>
        <w:t xml:space="preserve"> продукции.</w:t>
      </w:r>
    </w:p>
    <w:p w:rsidR="0021744D" w:rsidRPr="004904C6" w:rsidRDefault="009457E3" w:rsidP="009457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04C6">
        <w:rPr>
          <w:rFonts w:ascii="Times New Roman" w:hAnsi="Times New Roman" w:cs="Times New Roman"/>
          <w:sz w:val="28"/>
          <w:szCs w:val="28"/>
        </w:rPr>
        <w:lastRenderedPageBreak/>
        <w:t>5. Не продавать такую продукцию вблизи образовательных, спортивных и медицинских учреждений.</w:t>
      </w:r>
    </w:p>
    <w:p w:rsidR="009457E3" w:rsidRPr="004904C6" w:rsidRDefault="009457E3" w:rsidP="002174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4C6">
        <w:rPr>
          <w:rFonts w:ascii="Times New Roman" w:hAnsi="Times New Roman" w:cs="Times New Roman"/>
          <w:b/>
          <w:sz w:val="28"/>
          <w:szCs w:val="28"/>
        </w:rPr>
        <w:t>На что распространяется запрет?</w:t>
      </w:r>
    </w:p>
    <w:p w:rsidR="0021744D" w:rsidRPr="004904C6" w:rsidRDefault="009457E3" w:rsidP="009457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04C6">
        <w:rPr>
          <w:rFonts w:ascii="Times New Roman" w:hAnsi="Times New Roman" w:cs="Times New Roman"/>
          <w:sz w:val="28"/>
          <w:szCs w:val="28"/>
        </w:rPr>
        <w:t xml:space="preserve">Запрет касается всей </w:t>
      </w:r>
      <w:proofErr w:type="spellStart"/>
      <w:r w:rsidRPr="004904C6"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 w:rsidRPr="004904C6">
        <w:rPr>
          <w:rFonts w:ascii="Times New Roman" w:hAnsi="Times New Roman" w:cs="Times New Roman"/>
          <w:sz w:val="28"/>
          <w:szCs w:val="28"/>
        </w:rPr>
        <w:t xml:space="preserve"> продукции, а не только сигарет:</w:t>
      </w:r>
    </w:p>
    <w:p w:rsidR="0021744D" w:rsidRPr="004904C6" w:rsidRDefault="0021744D" w:rsidP="009457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04C6">
        <w:rPr>
          <w:rFonts w:ascii="Times New Roman" w:hAnsi="Times New Roman" w:cs="Times New Roman"/>
          <w:sz w:val="28"/>
          <w:szCs w:val="28"/>
        </w:rPr>
        <w:t xml:space="preserve">- </w:t>
      </w:r>
      <w:r w:rsidR="009457E3" w:rsidRPr="004904C6">
        <w:rPr>
          <w:rFonts w:ascii="Times New Roman" w:hAnsi="Times New Roman" w:cs="Times New Roman"/>
          <w:sz w:val="28"/>
          <w:szCs w:val="28"/>
        </w:rPr>
        <w:t>Сигареты, папиросы, табак для кальяна, сигары.</w:t>
      </w:r>
    </w:p>
    <w:p w:rsidR="0021744D" w:rsidRPr="004904C6" w:rsidRDefault="0021744D" w:rsidP="009457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04C6">
        <w:rPr>
          <w:rFonts w:ascii="Times New Roman" w:hAnsi="Times New Roman" w:cs="Times New Roman"/>
          <w:sz w:val="28"/>
          <w:szCs w:val="28"/>
        </w:rPr>
        <w:t xml:space="preserve">- </w:t>
      </w:r>
      <w:r w:rsidR="009457E3" w:rsidRPr="004904C6">
        <w:rPr>
          <w:rFonts w:ascii="Times New Roman" w:hAnsi="Times New Roman" w:cs="Times New Roman"/>
          <w:sz w:val="28"/>
          <w:szCs w:val="28"/>
        </w:rPr>
        <w:t xml:space="preserve">Электронные системы доставки никотина (ЭСДН) — </w:t>
      </w:r>
      <w:proofErr w:type="spellStart"/>
      <w:r w:rsidR="009457E3" w:rsidRPr="004904C6">
        <w:rPr>
          <w:rFonts w:ascii="Times New Roman" w:hAnsi="Times New Roman" w:cs="Times New Roman"/>
          <w:sz w:val="28"/>
          <w:szCs w:val="28"/>
        </w:rPr>
        <w:t>вейпы</w:t>
      </w:r>
      <w:proofErr w:type="spellEnd"/>
      <w:r w:rsidR="009457E3" w:rsidRPr="004904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57E3" w:rsidRPr="004904C6">
        <w:rPr>
          <w:rFonts w:ascii="Times New Roman" w:hAnsi="Times New Roman" w:cs="Times New Roman"/>
          <w:sz w:val="28"/>
          <w:szCs w:val="28"/>
        </w:rPr>
        <w:t>айкос</w:t>
      </w:r>
      <w:proofErr w:type="spellEnd"/>
      <w:r w:rsidR="009457E3" w:rsidRPr="004904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57E3" w:rsidRPr="004904C6">
        <w:rPr>
          <w:rFonts w:ascii="Times New Roman" w:hAnsi="Times New Roman" w:cs="Times New Roman"/>
          <w:sz w:val="28"/>
          <w:szCs w:val="28"/>
        </w:rPr>
        <w:t>гло</w:t>
      </w:r>
      <w:proofErr w:type="spellEnd"/>
      <w:r w:rsidR="009457E3" w:rsidRPr="004904C6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21744D" w:rsidRPr="004904C6" w:rsidRDefault="0021744D" w:rsidP="009457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04C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457E3" w:rsidRPr="004904C6">
        <w:rPr>
          <w:rFonts w:ascii="Times New Roman" w:hAnsi="Times New Roman" w:cs="Times New Roman"/>
          <w:sz w:val="28"/>
          <w:szCs w:val="28"/>
        </w:rPr>
        <w:t>Никотиносодержаща</w:t>
      </w:r>
      <w:r w:rsidRPr="004904C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4904C6">
        <w:rPr>
          <w:rFonts w:ascii="Times New Roman" w:hAnsi="Times New Roman" w:cs="Times New Roman"/>
          <w:sz w:val="28"/>
          <w:szCs w:val="28"/>
        </w:rPr>
        <w:t xml:space="preserve"> жидкость (солевой никотин).</w:t>
      </w:r>
    </w:p>
    <w:p w:rsidR="009457E3" w:rsidRPr="004904C6" w:rsidRDefault="0021744D" w:rsidP="009457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04C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457E3" w:rsidRPr="004904C6">
        <w:rPr>
          <w:rFonts w:ascii="Times New Roman" w:hAnsi="Times New Roman" w:cs="Times New Roman"/>
          <w:sz w:val="28"/>
          <w:szCs w:val="28"/>
        </w:rPr>
        <w:t>Некурительная</w:t>
      </w:r>
      <w:proofErr w:type="spellEnd"/>
      <w:r w:rsidR="009457E3" w:rsidRPr="00490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7E3" w:rsidRPr="004904C6">
        <w:rPr>
          <w:rFonts w:ascii="Times New Roman" w:hAnsi="Times New Roman" w:cs="Times New Roman"/>
          <w:sz w:val="28"/>
          <w:szCs w:val="28"/>
        </w:rPr>
        <w:t>никотиносодержащая</w:t>
      </w:r>
      <w:proofErr w:type="spellEnd"/>
      <w:r w:rsidR="009457E3" w:rsidRPr="004904C6">
        <w:rPr>
          <w:rFonts w:ascii="Times New Roman" w:hAnsi="Times New Roman" w:cs="Times New Roman"/>
          <w:sz w:val="28"/>
          <w:szCs w:val="28"/>
        </w:rPr>
        <w:t xml:space="preserve"> продукция (жевательные резинки, леденцы, спреи и пр., если они содержат никотин и предназначены для потребления).</w:t>
      </w:r>
    </w:p>
    <w:p w:rsidR="009457E3" w:rsidRPr="004904C6" w:rsidRDefault="009457E3" w:rsidP="0076527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4C6">
        <w:rPr>
          <w:rFonts w:ascii="Times New Roman" w:hAnsi="Times New Roman" w:cs="Times New Roman"/>
          <w:b/>
          <w:sz w:val="28"/>
          <w:szCs w:val="28"/>
        </w:rPr>
        <w:t>Кто контролирует?</w:t>
      </w:r>
    </w:p>
    <w:p w:rsidR="009457E3" w:rsidRPr="004904C6" w:rsidRDefault="0076527B" w:rsidP="009457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04C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457E3" w:rsidRPr="004904C6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="009457E3" w:rsidRPr="004904C6">
        <w:rPr>
          <w:rFonts w:ascii="Times New Roman" w:hAnsi="Times New Roman" w:cs="Times New Roman"/>
          <w:sz w:val="28"/>
          <w:szCs w:val="28"/>
        </w:rPr>
        <w:t xml:space="preserve"> — основной контролирующий орган</w:t>
      </w:r>
      <w:r w:rsidRPr="004904C6">
        <w:rPr>
          <w:rFonts w:ascii="Times New Roman" w:hAnsi="Times New Roman" w:cs="Times New Roman"/>
          <w:sz w:val="28"/>
          <w:szCs w:val="28"/>
        </w:rPr>
        <w:t xml:space="preserve">; Полиция (МВД); </w:t>
      </w:r>
      <w:r w:rsidR="009457E3" w:rsidRPr="004904C6">
        <w:rPr>
          <w:rFonts w:ascii="Times New Roman" w:hAnsi="Times New Roman" w:cs="Times New Roman"/>
          <w:sz w:val="28"/>
          <w:szCs w:val="28"/>
        </w:rPr>
        <w:t>Прокуратура (осуществляет надзор).</w:t>
      </w:r>
    </w:p>
    <w:p w:rsidR="008326CE" w:rsidRPr="004904C6" w:rsidRDefault="009457E3" w:rsidP="0076527B">
      <w:pPr>
        <w:pStyle w:val="a4"/>
        <w:ind w:firstLine="708"/>
        <w:jc w:val="both"/>
        <w:rPr>
          <w:sz w:val="28"/>
          <w:szCs w:val="28"/>
        </w:rPr>
      </w:pPr>
      <w:r w:rsidRPr="004904C6">
        <w:rPr>
          <w:rFonts w:ascii="Times New Roman" w:hAnsi="Times New Roman" w:cs="Times New Roman"/>
          <w:sz w:val="28"/>
          <w:szCs w:val="28"/>
        </w:rPr>
        <w:t>Вывод: Ответственность предпринимателя за продажу никотина детям является очень серьезной. Риски не ограничиваются крупными штрафами, но включают уголовное преследование при рецидиве и потенциальные иски о возмещении вреда. Единственный надежный способ избежать ответственности — строгое соблюдение правил и обязательная проверка документа у любого молодого покупателя.</w:t>
      </w:r>
      <w:r w:rsidR="0076527B" w:rsidRPr="004904C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326CE" w:rsidRPr="00490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551"/>
    <w:rsid w:val="0021744D"/>
    <w:rsid w:val="00305B8F"/>
    <w:rsid w:val="0038464F"/>
    <w:rsid w:val="004904C6"/>
    <w:rsid w:val="004D48C6"/>
    <w:rsid w:val="00623DFE"/>
    <w:rsid w:val="0076527B"/>
    <w:rsid w:val="008326CE"/>
    <w:rsid w:val="009457E3"/>
    <w:rsid w:val="00A90551"/>
    <w:rsid w:val="00B83FE7"/>
    <w:rsid w:val="00C818C1"/>
    <w:rsid w:val="00F8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457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457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8</cp:revision>
  <dcterms:created xsi:type="dcterms:W3CDTF">2025-12-19T06:25:00Z</dcterms:created>
  <dcterms:modified xsi:type="dcterms:W3CDTF">2025-12-29T03:47:00Z</dcterms:modified>
</cp:coreProperties>
</file>