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61F" w:rsidRPr="00CC661F" w:rsidRDefault="00CE1F6A" w:rsidP="00CC661F">
      <w:pPr>
        <w:spacing w:after="0" w:line="240" w:lineRule="auto"/>
        <w:outlineLvl w:val="1"/>
        <w:rPr>
          <w:rFonts w:ascii="Segoe UI" w:eastAsia="Times New Roman" w:hAnsi="Segoe UI" w:cs="Segoe UI"/>
          <w:sz w:val="36"/>
          <w:szCs w:val="36"/>
          <w:lang w:eastAsia="ru-RU"/>
        </w:rPr>
      </w:pPr>
      <w:hyperlink r:id="rId5" w:history="1">
        <w:r w:rsidR="00CC661F" w:rsidRPr="00CC661F">
          <w:rPr>
            <w:rFonts w:ascii="Segoe UI" w:eastAsia="Times New Roman" w:hAnsi="Segoe UI" w:cs="Segoe UI"/>
            <w:color w:val="006699"/>
            <w:sz w:val="36"/>
            <w:szCs w:val="36"/>
            <w:u w:val="single"/>
            <w:lang w:eastAsia="ru-RU"/>
          </w:rPr>
          <w:t>Информационное сообщение</w:t>
        </w:r>
      </w:hyperlink>
    </w:p>
    <w:p w:rsidR="00CC661F" w:rsidRDefault="00CC661F" w:rsidP="00CC661F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C661F">
        <w:rPr>
          <w:rFonts w:ascii="Arial" w:eastAsia="Times New Roman" w:hAnsi="Arial" w:cs="Arial"/>
          <w:noProof/>
          <w:color w:val="333333"/>
          <w:sz w:val="18"/>
          <w:szCs w:val="18"/>
          <w:lang w:eastAsia="ru-RU"/>
        </w:rPr>
        <w:drawing>
          <wp:inline distT="0" distB="0" distL="0" distR="0" wp14:anchorId="03D52A31" wp14:editId="23C05179">
            <wp:extent cx="4099560" cy="2301240"/>
            <wp:effectExtent l="0" t="0" r="0" b="3810"/>
            <wp:docPr id="1" name="Рисунок 1" descr="https://www.infoorel.ru/user_foto/news/967bf80cfa3da148ffccf313007de643_s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infoorel.ru/user_foto/news/967bf80cfa3da148ffccf313007de643_sm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9560" cy="230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661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CC661F" w:rsidRDefault="00CC661F" w:rsidP="00CC661F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CC661F" w:rsidRPr="00CC661F" w:rsidRDefault="00CC661F" w:rsidP="00CC661F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C66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Уважаемые жители!</w:t>
      </w:r>
    </w:p>
    <w:p w:rsidR="00CC661F" w:rsidRPr="00CC661F" w:rsidRDefault="00CC661F" w:rsidP="00CC661F">
      <w:pPr>
        <w:pStyle w:val="ConsPlusTitle"/>
        <w:widowControl/>
        <w:ind w:firstLine="708"/>
        <w:jc w:val="both"/>
        <w:rPr>
          <w:b w:val="0"/>
        </w:rPr>
      </w:pPr>
      <w:r w:rsidRPr="00CC661F">
        <w:rPr>
          <w:b w:val="0"/>
          <w:color w:val="333333"/>
        </w:rPr>
        <w:t xml:space="preserve">14 сентября 2025 года на территории  ---------- сельского совета  планируется проведение </w:t>
      </w:r>
      <w:r w:rsidRPr="00CC661F">
        <w:rPr>
          <w:b w:val="0"/>
          <w:color w:val="000000"/>
        </w:rPr>
        <w:t>выборов</w:t>
      </w:r>
      <w:r w:rsidRPr="00CC661F">
        <w:rPr>
          <w:b w:val="0"/>
        </w:rPr>
        <w:t xml:space="preserve"> </w:t>
      </w:r>
      <w:r w:rsidR="00D032D0">
        <w:rPr>
          <w:b w:val="0"/>
        </w:rPr>
        <w:t xml:space="preserve">в </w:t>
      </w:r>
      <w:r w:rsidRPr="00CC661F">
        <w:rPr>
          <w:b w:val="0"/>
        </w:rPr>
        <w:t xml:space="preserve">органы местного самоуправления </w:t>
      </w:r>
      <w:r>
        <w:rPr>
          <w:b w:val="0"/>
        </w:rPr>
        <w:t>Р</w:t>
      </w:r>
      <w:r w:rsidRPr="00CC661F">
        <w:rPr>
          <w:b w:val="0"/>
        </w:rPr>
        <w:t>еспублики Хакасия</w:t>
      </w:r>
      <w:r w:rsidR="00D032D0">
        <w:rPr>
          <w:b w:val="0"/>
        </w:rPr>
        <w:t>.</w:t>
      </w:r>
      <w:r w:rsidRPr="00CC661F">
        <w:rPr>
          <w:b w:val="0"/>
        </w:rPr>
        <w:t xml:space="preserve"> </w:t>
      </w:r>
    </w:p>
    <w:p w:rsidR="00CC661F" w:rsidRPr="00CC661F" w:rsidRDefault="00CC661F" w:rsidP="00CC661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C66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Ожидается большое количество жителей нашего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поселения</w:t>
      </w:r>
      <w:r w:rsidRPr="00CC66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эт</w:t>
      </w:r>
      <w:r w:rsidR="00CE1F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ом</w:t>
      </w:r>
      <w:r w:rsidRPr="00CC66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мероприяти</w:t>
      </w:r>
      <w:r w:rsidR="00CE1F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bookmarkStart w:id="0" w:name="_GoBack"/>
      <w:bookmarkEnd w:id="0"/>
      <w:r w:rsidRPr="00CC66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Для обеспечения безопасности, администрация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----- сельского совета</w:t>
      </w:r>
      <w:r w:rsidRPr="00CC66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уведомляет о введении беспилотной зоны над местами проведения массовых мероприятий и о возможных последствиях нарушения данной зоны.</w:t>
      </w:r>
    </w:p>
    <w:p w:rsidR="00CC661F" w:rsidRPr="00CC661F" w:rsidRDefault="00CC661F" w:rsidP="00CC661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C66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Согласно статье 11.4 Кодекса Р</w:t>
      </w:r>
      <w:r w:rsidR="00D032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оссийской </w:t>
      </w:r>
      <w:r w:rsidRPr="00CC66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</w:t>
      </w:r>
      <w:r w:rsidR="00D032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едерации</w:t>
      </w:r>
      <w:r w:rsidRPr="00CC66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 административных нарушениях, установка беспилотной зоны над местами массовых мероприятий является важной мерой безопасности. Это позволит предотвратить возможные инциденты и обеспечить безопасность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CC66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Важно соблюдать указания и не нарушать правила данной зоны для общего блага и безопасности всех присутствующих на мероприятиях.</w:t>
      </w:r>
    </w:p>
    <w:p w:rsidR="00CC661F" w:rsidRDefault="00CC661F" w:rsidP="00D032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C66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забывайте, что нарушение зоны беспилотных полетов может повлечь за собой административные санкции. Нарушение правил полетов беспилотных аппаратов над массовыми мероприятиями может иметь серьезные последствия и привести к наложению штрафов. Поэтому будьте внимательны и строго придерживайтесь установленных правил!</w:t>
      </w:r>
    </w:p>
    <w:p w:rsidR="00CC661F" w:rsidRPr="00CC661F" w:rsidRDefault="00CC661F" w:rsidP="00CC661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C66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Создание беспилотных зон – это важный шаг к обеспечению безопасности и комфорта на мероприятиях. Давайте вместе сделаем все возможное для соблюдения правил и гарантированной безопасности всех участников.</w:t>
      </w:r>
    </w:p>
    <w:p w:rsidR="00CC661F" w:rsidRPr="00CC661F" w:rsidRDefault="00CC661F" w:rsidP="00CC661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C66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Помните, что безопасность всегда на первом месте. </w:t>
      </w:r>
    </w:p>
    <w:p w:rsidR="00CC661F" w:rsidRPr="00CC661F" w:rsidRDefault="00CC661F" w:rsidP="00CC661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C66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Берегите себя и окружающих.</w:t>
      </w:r>
    </w:p>
    <w:p w:rsidR="00807818" w:rsidRDefault="00807818"/>
    <w:sectPr w:rsidR="00807818" w:rsidSect="00807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5033"/>
    <w:rsid w:val="00807818"/>
    <w:rsid w:val="00CC661F"/>
    <w:rsid w:val="00CE1F6A"/>
    <w:rsid w:val="00D032D0"/>
    <w:rsid w:val="00F1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8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6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661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CC66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0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sorsk-adm.ru/index.php?option=com_content&amp;view=article&amp;id=8174:2025-04-28-09-46-54&amp;catid=106:2014-04-16-08-19-15&amp;Itemid=18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6</cp:revision>
  <dcterms:created xsi:type="dcterms:W3CDTF">2025-08-26T01:30:00Z</dcterms:created>
  <dcterms:modified xsi:type="dcterms:W3CDTF">2025-08-26T02:55:00Z</dcterms:modified>
</cp:coreProperties>
</file>