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  <w:bookmarkStart w:id="1" w:name="_GoBack"/>
    </w:p>
    <w:p w14:paraId="0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</w:p>
    <w:p w14:paraId="0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В </w:t>
      </w:r>
      <w:r>
        <w:rPr>
          <w:rFonts w:ascii="Times New Roman" w:hAnsi="Times New Roman"/>
          <w:b w:val="1"/>
          <w:sz w:val="27"/>
        </w:rPr>
        <w:t>Ширинском</w:t>
      </w:r>
      <w:r>
        <w:rPr>
          <w:rFonts w:ascii="Times New Roman" w:hAnsi="Times New Roman"/>
          <w:b w:val="1"/>
          <w:sz w:val="27"/>
        </w:rPr>
        <w:t xml:space="preserve"> районе </w:t>
      </w:r>
      <w:r>
        <w:rPr>
          <w:rFonts w:ascii="Times New Roman" w:hAnsi="Times New Roman"/>
          <w:b w:val="1"/>
          <w:sz w:val="27"/>
        </w:rPr>
        <w:t xml:space="preserve">осуждена жительница </w:t>
      </w:r>
    </w:p>
    <w:p w14:paraId="07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за кражу</w:t>
      </w:r>
      <w:bookmarkEnd w:id="1"/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09000000">
      <w:pPr>
        <w:pStyle w:val="Style_3"/>
        <w:widowControl w:val="0"/>
        <w:spacing w:after="0" w:before="0" w:line="240" w:lineRule="auto"/>
        <w:ind w:firstLine="708" w:left="0" w:righ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8"/>
        </w:rPr>
        <w:t>Мировой судья судебного участка № 1 Ширинского района Республики Хакасия на основании доказательств, представленных стороной государственного обвинения, вынес приговор по уголовному делу в отношении 47-летней жительницы села Туим.</w:t>
      </w:r>
    </w:p>
    <w:p w14:paraId="0A000000">
      <w:pPr>
        <w:pStyle w:val="Style_3"/>
        <w:widowControl w:val="0"/>
        <w:spacing w:after="0" w:before="0" w:line="240" w:lineRule="auto"/>
        <w:ind w:firstLine="708" w:left="0" w:righ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8"/>
        </w:rPr>
        <w:t>Она признана виновной в совершении преступления, предусмотренного  ч. 1 ст. 158 УК РФ (кража, то есть тайное хищение чужого имущества).</w:t>
      </w:r>
    </w:p>
    <w:p w14:paraId="0B000000">
      <w:pPr>
        <w:pStyle w:val="Style_3"/>
        <w:widowControl w:val="0"/>
        <w:spacing w:after="0" w:before="0" w:line="240" w:lineRule="auto"/>
        <w:ind w:firstLine="708" w:left="0" w:right="0"/>
        <w:contextualSpacing w:val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8"/>
        </w:rPr>
        <w:t>Установлено, что в январе 2026 года подсудимая, находясь в гостях у приятельницы, в состоянии алкогольного опьянения,  тайно похитила мобильный телефон, принадлежащий  сожителю последней. После чего с места совершения преступления скрылась, обратив похищенное имущество в свою пользу, распорядилась им по своему усмотрению, причинив потерпевшему лицу материальный ущерб.</w:t>
      </w:r>
    </w:p>
    <w:p w14:paraId="0C000000">
      <w:pPr>
        <w:pStyle w:val="Style_3"/>
        <w:widowControl w:val="0"/>
        <w:spacing w:after="0" w:before="0" w:line="240" w:lineRule="auto"/>
        <w:ind w:firstLine="708" w:left="0" w:right="0"/>
        <w:contextualSpacing w:val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8"/>
        </w:rPr>
        <w:t xml:space="preserve">Суд  назначил подсудимой наказание в виде обязательных работ на срок 180 часов. </w:t>
      </w: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8"/>
        </w:rPr>
        <w:t>Приговор суда в законную силу не вступил.</w:t>
      </w:r>
      <w:r>
        <w:rPr>
          <w:rFonts w:ascii="Times New Roman" w:hAnsi="Times New Roman"/>
          <w:i w:val="0"/>
          <w:sz w:val="28"/>
        </w:rPr>
        <w:t xml:space="preserve"> </w:t>
      </w:r>
    </w:p>
    <w:p w14:paraId="0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Прокуратура </w:t>
      </w:r>
      <w:r>
        <w:rPr>
          <w:rFonts w:ascii="Times New Roman" w:hAnsi="Times New Roman"/>
          <w:sz w:val="27"/>
        </w:rPr>
        <w:t>Ширинского</w:t>
      </w:r>
      <w:r>
        <w:rPr>
          <w:rFonts w:ascii="Times New Roman" w:hAnsi="Times New Roman"/>
          <w:sz w:val="27"/>
        </w:rPr>
        <w:t xml:space="preserve"> района  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3_ch"/>
    <w:link w:val="Style_7"/>
    <w:rPr>
      <w:rFonts w:ascii="Segoe UI" w:hAnsi="Segoe UI"/>
      <w:sz w:val="1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Body Text Indent"/>
    <w:basedOn w:val="Style_3"/>
    <w:link w:val="Style_9_ch"/>
    <w:pPr>
      <w:widowControl w:val="1"/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styleId="Style_9_ch" w:type="character">
    <w:name w:val="Body Text Indent"/>
    <w:basedOn w:val="Style_3_ch"/>
    <w:link w:val="Style_9"/>
    <w:rPr>
      <w:rFonts w:ascii="Times New Roman" w:hAnsi="Times New Roman"/>
      <w:sz w:val="24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annotation text"/>
    <w:basedOn w:val="Style_3"/>
    <w:link w:val="Style_13_ch"/>
    <w:pPr>
      <w:widowControl w:val="1"/>
      <w:spacing w:line="240" w:lineRule="auto"/>
      <w:ind/>
    </w:pPr>
    <w:rPr>
      <w:sz w:val="20"/>
    </w:rPr>
  </w:style>
  <w:style w:styleId="Style_13_ch" w:type="character">
    <w:name w:val="annotation text"/>
    <w:basedOn w:val="Style_3_ch"/>
    <w:link w:val="Style_13"/>
    <w:rPr>
      <w:sz w:val="20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annotation subject"/>
    <w:basedOn w:val="Style_13"/>
    <w:next w:val="Style_13"/>
    <w:link w:val="Style_22_ch"/>
    <w:rPr>
      <w:b w:val="1"/>
    </w:rPr>
  </w:style>
  <w:style w:styleId="Style_22_ch" w:type="character">
    <w:name w:val="annotation subject"/>
    <w:basedOn w:val="Style_13_ch"/>
    <w:link w:val="Style_22"/>
    <w:rPr>
      <w:b w:val="1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annotation reference"/>
    <w:basedOn w:val="Style_5"/>
    <w:link w:val="Style_24_ch"/>
    <w:rPr>
      <w:sz w:val="16"/>
    </w:rPr>
  </w:style>
  <w:style w:styleId="Style_24_ch" w:type="character">
    <w:name w:val="annotation reference"/>
    <w:basedOn w:val="Style_5_ch"/>
    <w:link w:val="Style_24"/>
    <w:rPr>
      <w:sz w:val="16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ody Text Indent 3"/>
    <w:basedOn w:val="Style_3"/>
    <w:link w:val="Style_26_ch"/>
    <w:pPr>
      <w:widowControl w:val="1"/>
      <w:spacing w:after="120" w:line="240" w:lineRule="auto"/>
      <w:ind w:left="283"/>
    </w:pPr>
    <w:rPr>
      <w:rFonts w:ascii="Times New Roman" w:hAnsi="Times New Roman"/>
      <w:sz w:val="16"/>
    </w:rPr>
  </w:style>
  <w:style w:styleId="Style_26_ch" w:type="character">
    <w:name w:val="Body Text Indent 3"/>
    <w:basedOn w:val="Style_3_ch"/>
    <w:link w:val="Style_26"/>
    <w:rPr>
      <w:rFonts w:ascii="Times New Roman" w:hAnsi="Times New Roman"/>
      <w:sz w:val="16"/>
    </w:rPr>
  </w:style>
  <w:style w:styleId="Style_27" w:type="paragraph">
    <w:name w:val="Знак Знак Знак Знак Знак Знак Знак Знак Знак Знак"/>
    <w:basedOn w:val="Style_3"/>
    <w:link w:val="Style_27_ch"/>
    <w:pPr>
      <w:widowControl w:val="0"/>
      <w:spacing w:line="240" w:lineRule="exact"/>
      <w:ind/>
      <w:jc w:val="right"/>
    </w:pPr>
    <w:rPr>
      <w:rFonts w:ascii="Times New Roman" w:hAnsi="Times New Roman"/>
      <w:sz w:val="20"/>
    </w:rPr>
  </w:style>
  <w:style w:styleId="Style_27_ch" w:type="character">
    <w:name w:val="Знак Знак Знак Знак Знак Знак Знак Знак Знак Знак"/>
    <w:basedOn w:val="Style_3_ch"/>
    <w:link w:val="Style_27"/>
    <w:rPr>
      <w:rFonts w:ascii="Times New Roman" w:hAnsi="Times New Roman"/>
      <w:sz w:val="20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2024-07-24T03:40:00Z</dcterms:created>
  <dcterms:modified xsi:type="dcterms:W3CDTF">2026-05-14T12:48:11Z</dcterms:modified>
</cp:coreProperties>
</file>