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результатам принятых мер прокурорского реагирования работодателями  проведена специальная оценка условий труда рабочих мест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2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03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  ходе надзорной деятельности </w:t>
      </w:r>
      <w:r>
        <w:rPr>
          <w:rFonts w:ascii="Times New Roman" w:hAnsi="Times New Roman"/>
          <w:sz w:val="28"/>
        </w:rPr>
        <w:t xml:space="preserve">в 2025 году прокуратурой Ширинского района установлено, что администрацией Борцовского сельсовета  </w:t>
      </w:r>
      <w:r>
        <w:rPr>
          <w:rFonts w:ascii="Times New Roman" w:hAnsi="Times New Roman"/>
          <w:sz w:val="28"/>
        </w:rPr>
        <w:t xml:space="preserve"> (в отношении должностей, не отнесенных к должностям минимальной службы), МБОУ Беренжакская ОШ № 19, муниципальном бюджетном учреждении культуры «Ширинская межпоселенческая центральная библиотека» не проведена в установленный действующим законодательством срок специальная оценка условий труда рабочих мест.</w:t>
      </w:r>
    </w:p>
    <w:p w14:paraId="04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Устранение нарушения действующего законодательства потребовано в представлениях руководителям указанных Учреждений от 28.01.2025, 04.02</w:t>
      </w:r>
      <w:r>
        <w:rPr>
          <w:rFonts w:ascii="Times New Roman" w:hAnsi="Times New Roman"/>
          <w:b w:val="0"/>
          <w:sz w:val="28"/>
        </w:rPr>
        <w:t>.2025, 06.03.2025, по результатам рассмотрения которых</w:t>
      </w:r>
      <w:r>
        <w:rPr>
          <w:rFonts w:ascii="Times New Roman" w:hAnsi="Times New Roman"/>
          <w:b w:val="0"/>
          <w:sz w:val="28"/>
        </w:rPr>
        <w:t xml:space="preserve"> работодателями  пр</w:t>
      </w:r>
      <w:r>
        <w:rPr>
          <w:rFonts w:ascii="Times New Roman" w:hAnsi="Times New Roman"/>
          <w:b w:val="0"/>
          <w:sz w:val="28"/>
        </w:rPr>
        <w:t xml:space="preserve">оведена </w:t>
      </w:r>
      <w:r>
        <w:rPr>
          <w:rFonts w:ascii="Times New Roman" w:hAnsi="Times New Roman"/>
          <w:sz w:val="28"/>
        </w:rPr>
        <w:t>специальная оценка условий труда рабочих мест.</w:t>
      </w:r>
    </w:p>
    <w:p w14:paraId="05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.  </w:t>
      </w:r>
    </w:p>
    <w:p w14:paraId="06000000">
      <w:pPr>
        <w:pStyle w:val="Style_1"/>
      </w:pPr>
      <w:r>
        <w:t xml:space="preserve">Прокуратура Ширинского района 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2025-12-25T12:50:29Z</dcterms:created>
  <dcterms:modified xsi:type="dcterms:W3CDTF">2025-12-25T12:50:29Z</dcterms:modified>
</cp:coreProperties>
</file>