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Внесены изменения в  статьи 155 и 171 Жилищного кодекса Российской Федерации и статьи 6 и 7 Федерального закона «О государственной информационной системе жилищно-коммунального хозяйства»  </w:t>
      </w:r>
    </w:p>
    <w:p w14:paraId="06000000">
      <w:pPr>
        <w:ind w:firstLine="708" w:left="0"/>
        <w:jc w:val="both"/>
        <w:rPr>
          <w:sz w:val="28"/>
        </w:rPr>
      </w:pPr>
    </w:p>
    <w:p w14:paraId="07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Прокуратура </w:t>
      </w:r>
      <w:r>
        <w:rPr>
          <w:sz w:val="28"/>
        </w:rPr>
        <w:t>Шири</w:t>
      </w:r>
      <w:r>
        <w:rPr>
          <w:sz w:val="28"/>
        </w:rPr>
        <w:t xml:space="preserve">нского района </w:t>
      </w:r>
      <w:r>
        <w:rPr>
          <w:sz w:val="28"/>
        </w:rPr>
        <w:t>разъясняет</w:t>
      </w:r>
      <w:r>
        <w:rPr>
          <w:sz w:val="28"/>
        </w:rPr>
        <w:t xml:space="preserve">. </w:t>
      </w:r>
      <w:r>
        <w:rPr>
          <w:sz w:val="28"/>
        </w:rPr>
        <w:t>В соответствии с Федеральным законом от 24.06.2025 № 177-ФЗ «О внесении изменений в статьи 155 и 171 Жилищного кодекса Российской Федерации и статьи 6 и 7 Федерального закона «О государственной информационной системе жилищно-коммунального хозяйства»  с 1 марта 2026 года вводится единый срок внесения платы за жилое помещение и коммунальные услуги – ежемесячно до 15 числа месяца, следующего за истекшим (в настоящее время до 10 числа). Установленные сроки внесения платы и направления платежных документов нельзя будет изменить договором управления многоквартирным домом либо решением общего собрания жильцов.</w:t>
      </w:r>
    </w:p>
    <w:p w14:paraId="08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Принятым законом внесены уточнения, согласно которым в Государственной информационной системе жилищно-коммунального хозяйства подлежит размещению информация о совершенных операциях по списанию денежных средств со специального счета, открытого в целях формирования фонда капитального ремонты, и зачислению денежных средств на такой счет, а также об остатке денежных средств на счетах, открытых в целях формирования фонда капитального ремонта; а также информация об исполнительных производствах о взыскании задолженности </w:t>
      </w:r>
      <w:r>
        <w:rPr>
          <w:sz w:val="28"/>
        </w:rPr>
        <w:t>по оплате жилых помещений и коммунальных услуг.</w:t>
      </w:r>
    </w:p>
    <w:p w14:paraId="09000000">
      <w:pPr>
        <w:ind w:firstLine="708" w:left="0"/>
        <w:jc w:val="both"/>
        <w:rPr>
          <w:sz w:val="28"/>
        </w:rPr>
      </w:pPr>
      <w:r>
        <w:rPr>
          <w:sz w:val="28"/>
        </w:rPr>
        <w:t>Федеральный закон вступает в силу с 1 марта 2026 года.</w:t>
      </w:r>
    </w:p>
    <w:p w14:paraId="0A000000">
      <w:pPr>
        <w:ind w:firstLine="708" w:left="0"/>
        <w:jc w:val="both"/>
        <w:rPr>
          <w:sz w:val="28"/>
        </w:rPr>
      </w:pPr>
    </w:p>
    <w:p w14:paraId="0B000000">
      <w:pPr>
        <w:ind/>
        <w:jc w:val="both"/>
        <w:rPr>
          <w:sz w:val="28"/>
        </w:rPr>
      </w:pPr>
    </w:p>
    <w:p w14:paraId="0C000000">
      <w:pPr>
        <w:ind/>
        <w:jc w:val="right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рокурора</w:t>
      </w:r>
      <w:r>
        <w:rPr>
          <w:sz w:val="28"/>
        </w:rPr>
        <w:t xml:space="preserve"> Ширинского</w:t>
      </w:r>
      <w:r>
        <w:rPr>
          <w:sz w:val="28"/>
        </w:rPr>
        <w:t xml:space="preserve"> района</w:t>
      </w:r>
    </w:p>
    <w:p w14:paraId="0D000000">
      <w:pPr>
        <w:ind/>
        <w:jc w:val="right"/>
        <w:rPr>
          <w:sz w:val="28"/>
        </w:rPr>
      </w:pPr>
    </w:p>
    <w:p w14:paraId="0E000000">
      <w:pPr>
        <w:ind w:firstLine="708" w:left="0"/>
        <w:jc w:val="both"/>
      </w:pPr>
    </w:p>
    <w:sectPr>
      <w:headerReference r:id="rId2" w:type="default"/>
      <w:headerReference r:id="rId1" w:type="even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 Знак Знак Знак"/>
    <w:basedOn w:val="Style_3"/>
    <w:link w:val="Style_4_ch"/>
    <w:pPr>
      <w:widowControl w:val="0"/>
      <w:spacing w:after="160" w:line="240" w:lineRule="exact"/>
      <w:ind/>
      <w:jc w:val="right"/>
    </w:pPr>
    <w:rPr>
      <w:sz w:val="20"/>
    </w:rPr>
  </w:style>
  <w:style w:styleId="Style_4_ch" w:type="character">
    <w:name w:val=" Знак Знак Знак"/>
    <w:basedOn w:val="Style_3_ch"/>
    <w:link w:val="Style_4"/>
    <w:rPr>
      <w:sz w:val="20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epm"/>
    <w:basedOn w:val="Style_4"/>
    <w:link w:val="Style_13_ch"/>
  </w:style>
  <w:style w:styleId="Style_13_ch" w:type="character">
    <w:name w:val="epm"/>
    <w:basedOn w:val="Style_4_ch"/>
    <w:link w:val="Style_13"/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Body Text Indent"/>
    <w:basedOn w:val="Style_3"/>
    <w:link w:val="Style_20_ch"/>
    <w:pPr>
      <w:spacing w:after="120"/>
      <w:ind w:firstLine="0" w:left="283"/>
    </w:pPr>
  </w:style>
  <w:style w:styleId="Style_20_ch" w:type="character">
    <w:name w:val="Body Text Indent"/>
    <w:basedOn w:val="Style_3_ch"/>
    <w:link w:val="Style_20"/>
  </w:style>
  <w:style w:styleId="Style_21" w:type="paragraph">
    <w:name w:val="Body Text"/>
    <w:basedOn w:val="Style_3"/>
    <w:link w:val="Style_21_ch"/>
    <w:pPr>
      <w:ind/>
      <w:jc w:val="both"/>
    </w:pPr>
    <w:rPr>
      <w:sz w:val="28"/>
    </w:rPr>
  </w:style>
  <w:style w:styleId="Style_21_ch" w:type="character">
    <w:name w:val="Body Text"/>
    <w:basedOn w:val="Style_3_ch"/>
    <w:link w:val="Style_21"/>
    <w:rPr>
      <w:sz w:val="28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basedOn w:val="Style_3"/>
    <w:link w:val="Style_23_ch"/>
    <w:semiHidden w:val="1"/>
    <w:unhideWhenUsed w:val="1"/>
    <w:pPr>
      <w:widowControl w:val="0"/>
      <w:spacing w:after="160" w:line="240" w:lineRule="exact"/>
      <w:ind/>
      <w:jc w:val="right"/>
    </w:pPr>
    <w:rPr>
      <w:sz w:val="20"/>
    </w:rPr>
  </w:style>
  <w:style w:styleId="Style_23_ch" w:type="character">
    <w:basedOn w:val="Style_3_ch"/>
    <w:link w:val="Style_23"/>
    <w:semiHidden w:val="1"/>
    <w:unhideWhenUsed w:val="1"/>
    <w:rPr>
      <w:sz w:val="20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" w:type="paragraph">
    <w:name w:val="page number"/>
    <w:basedOn w:val="Style_4"/>
    <w:link w:val="Style_2_ch"/>
  </w:style>
  <w:style w:styleId="Style_2_ch" w:type="character">
    <w:name w:val="page number"/>
    <w:basedOn w:val="Style_4_ch"/>
    <w:link w:val="Style_2"/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ConsPlusNormal"/>
    <w:link w:val="Style_26_ch"/>
    <w:rPr>
      <w:sz w:val="26"/>
    </w:rPr>
  </w:style>
  <w:style w:styleId="Style_26_ch" w:type="character">
    <w:name w:val="ConsPlusNormal"/>
    <w:link w:val="Style_26"/>
    <w:rPr>
      <w:sz w:val="26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basedOn w:val="Style_3"/>
    <w:link w:val="Style_28_ch"/>
    <w:uiPriority w:val="10"/>
    <w:qFormat/>
    <w:pPr>
      <w:ind/>
      <w:jc w:val="center"/>
    </w:pPr>
    <w:rPr>
      <w:sz w:val="28"/>
    </w:rPr>
  </w:style>
  <w:style w:styleId="Style_28_ch" w:type="character">
    <w:name w:val="Title"/>
    <w:basedOn w:val="Style_3_ch"/>
    <w:link w:val="Style_28"/>
    <w:rPr>
      <w:sz w:val="28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ConsNormal"/>
    <w:link w:val="Style_30_ch"/>
    <w:pPr>
      <w:widowControl w:val="0"/>
      <w:ind w:firstLine="720" w:left="0"/>
    </w:pPr>
    <w:rPr>
      <w:sz w:val="22"/>
    </w:rPr>
  </w:style>
  <w:style w:styleId="Style_30_ch" w:type="character">
    <w:name w:val="ConsNormal"/>
    <w:link w:val="Style_30"/>
    <w:rPr>
      <w:sz w:val="22"/>
    </w:rPr>
  </w:style>
  <w:style w:styleId="Style_31" w:type="paragraph">
    <w:name w:val="heading 2"/>
    <w:next w:val="Style_3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2025-11-13T08:56:04Z</dcterms:modified>
</cp:coreProperties>
</file>