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02" w:rsidRDefault="00C64980" w:rsidP="0004064B">
      <w:pPr>
        <w:shd w:val="clear" w:color="auto" w:fill="FFFFFF"/>
        <w:spacing w:after="0" w:line="240" w:lineRule="auto"/>
        <w:ind w:left="284" w:firstLine="425"/>
        <w:jc w:val="center"/>
        <w:rPr>
          <w:rFonts w:ascii="Times New Roman" w:eastAsia="Times New Roman" w:hAnsi="Times New Roman" w:cs="Times New Roman"/>
          <w:b/>
          <w:color w:val="000000"/>
          <w:sz w:val="26"/>
          <w:szCs w:val="26"/>
          <w:lang w:eastAsia="ru-RU"/>
        </w:rPr>
      </w:pPr>
      <w:bookmarkStart w:id="0" w:name="_GoBack"/>
      <w:bookmarkEnd w:id="0"/>
      <w:r>
        <w:rPr>
          <w:rFonts w:ascii="Times New Roman" w:eastAsia="Times New Roman" w:hAnsi="Times New Roman" w:cs="Times New Roman"/>
          <w:b/>
          <w:color w:val="000000"/>
          <w:sz w:val="26"/>
          <w:szCs w:val="26"/>
          <w:lang w:eastAsia="ru-RU"/>
        </w:rPr>
        <w:t>Пожар в деревне Власьево</w:t>
      </w:r>
    </w:p>
    <w:p w:rsidR="0004064B" w:rsidRPr="0004064B" w:rsidRDefault="0004064B" w:rsidP="0004064B">
      <w:pPr>
        <w:shd w:val="clear" w:color="auto" w:fill="FFFFFF"/>
        <w:spacing w:after="0" w:line="240" w:lineRule="auto"/>
        <w:ind w:left="284" w:firstLine="425"/>
        <w:jc w:val="center"/>
        <w:rPr>
          <w:rFonts w:ascii="Times New Roman" w:eastAsia="Times New Roman" w:hAnsi="Times New Roman" w:cs="Times New Roman"/>
          <w:b/>
          <w:color w:val="000000"/>
          <w:sz w:val="26"/>
          <w:szCs w:val="26"/>
          <w:lang w:eastAsia="ru-RU"/>
        </w:rPr>
      </w:pPr>
    </w:p>
    <w:p w:rsidR="00C64980" w:rsidRPr="00DD4988" w:rsidRDefault="00C64980" w:rsidP="00C64980">
      <w:pPr>
        <w:spacing w:line="240" w:lineRule="auto"/>
        <w:ind w:firstLine="851"/>
        <w:jc w:val="both"/>
        <w:rPr>
          <w:rFonts w:ascii="Times New Roman" w:hAnsi="Times New Roman" w:cs="Times New Roman"/>
          <w:sz w:val="26"/>
          <w:szCs w:val="26"/>
        </w:rPr>
      </w:pPr>
      <w:r w:rsidRPr="00DD4988">
        <w:rPr>
          <w:rFonts w:ascii="Times New Roman" w:hAnsi="Times New Roman" w:cs="Times New Roman"/>
          <w:sz w:val="26"/>
          <w:szCs w:val="26"/>
        </w:rPr>
        <w:t>24 июня в 15 часов 46 минут на пульт диспетчера пожарной части № 71 села Шира поступило сообщение о загорании сена на территории частного домовладения в деревне Власьево. В результате пожара огнем уничтожено 8 тонн сена. В ходе дознания было установлено, что причиной пожара стала детская шалость с огнем. Установлен и виновник пожара, им оказался одиннадцатилетний житель села Власьево. Теперь с мальчиком будет работать инспектор по делам несовершеннолетних.</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Пожары, возникающие по причине детской шалости с огнем – явление, к сожалению, далеко не редкое. Финал таких пожаров может быть очень трагичным.</w:t>
      </w:r>
    </w:p>
    <w:p w:rsidR="00C64980"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Почти все дети проявляют повышенный интерес к огню, не осознавая в полной мере его потенциальную опасность</w:t>
      </w:r>
      <w:r>
        <w:rPr>
          <w:color w:val="000000"/>
          <w:sz w:val="26"/>
          <w:szCs w:val="26"/>
        </w:rPr>
        <w:t>.</w:t>
      </w:r>
    </w:p>
    <w:p w:rsidR="00C64980" w:rsidRPr="00DD4988" w:rsidRDefault="00C64980" w:rsidP="00C64980">
      <w:pPr>
        <w:pStyle w:val="a3"/>
        <w:shd w:val="clear" w:color="auto" w:fill="FCFCFD"/>
        <w:spacing w:before="0" w:beforeAutospacing="0" w:after="0" w:afterAutospacing="0"/>
        <w:jc w:val="both"/>
        <w:rPr>
          <w:color w:val="000000"/>
          <w:sz w:val="26"/>
          <w:szCs w:val="26"/>
        </w:rPr>
      </w:pP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xml:space="preserve">В период летних каникул дети не должны быть предоставлены сами себе, нужен постоянный родительский контроль. Дети любопытны, обладают хорошей фантазией, и если им скучно, то обязательно придумают, как себя развеселить. В списке детских развлечений огонь стоит не на последнем месте. На практике, </w:t>
      </w:r>
      <w:proofErr w:type="spellStart"/>
      <w:r w:rsidRPr="00DD4988">
        <w:rPr>
          <w:color w:val="000000"/>
          <w:sz w:val="26"/>
          <w:szCs w:val="26"/>
        </w:rPr>
        <w:t>огнеборцы</w:t>
      </w:r>
      <w:proofErr w:type="spellEnd"/>
      <w:r w:rsidRPr="00DD4988">
        <w:rPr>
          <w:color w:val="000000"/>
          <w:sz w:val="26"/>
          <w:szCs w:val="26"/>
        </w:rPr>
        <w:t xml:space="preserve"> нередко сталкиваются с трагическими последствиями таких опасных игр. В их основе лежит отсутствие у детей навыков осторожного обращения с огнём</w:t>
      </w:r>
      <w:r>
        <w:rPr>
          <w:color w:val="000000"/>
          <w:sz w:val="26"/>
          <w:szCs w:val="26"/>
        </w:rPr>
        <w:t xml:space="preserve"> и </w:t>
      </w:r>
      <w:r w:rsidRPr="00DD4988">
        <w:rPr>
          <w:color w:val="000000"/>
          <w:sz w:val="26"/>
          <w:szCs w:val="26"/>
        </w:rPr>
        <w:t>недостаточный контроль за их поведением со стороны взрослых</w:t>
      </w:r>
      <w:r>
        <w:rPr>
          <w:color w:val="000000"/>
          <w:sz w:val="26"/>
          <w:szCs w:val="26"/>
        </w:rPr>
        <w:t xml:space="preserve">. </w:t>
      </w:r>
      <w:r w:rsidRPr="00DD4988">
        <w:rPr>
          <w:color w:val="000000"/>
          <w:sz w:val="26"/>
          <w:szCs w:val="26"/>
        </w:rPr>
        <w:t>Стремление к самостоятельности особенно ярко проявляется в то время, когда дети остаются одни. Каждый родитель должен стремиться к тому, чтобы ребенок осознал, что спички - не игрушка, а огонь - не забава.</w:t>
      </w:r>
    </w:p>
    <w:p w:rsidR="00C64980" w:rsidRDefault="00C64980" w:rsidP="00C64980">
      <w:pPr>
        <w:pStyle w:val="a3"/>
        <w:shd w:val="clear" w:color="auto" w:fill="FCFCFD"/>
        <w:spacing w:before="0" w:beforeAutospacing="0" w:after="0" w:afterAutospacing="0"/>
        <w:jc w:val="both"/>
        <w:rPr>
          <w:color w:val="000000"/>
          <w:sz w:val="26"/>
          <w:szCs w:val="26"/>
        </w:rPr>
      </w:pP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Среди школьников, особенно мальчиков младшего школьного возраста, наиболее распространены игры, связанные с разведением костров. Их опасность заключается в том, что ребята часто разводят костры вблизи</w:t>
      </w:r>
      <w:r>
        <w:rPr>
          <w:color w:val="000000"/>
          <w:sz w:val="26"/>
          <w:szCs w:val="26"/>
        </w:rPr>
        <w:t xml:space="preserve"> </w:t>
      </w:r>
      <w:r w:rsidRPr="00DD4988">
        <w:rPr>
          <w:color w:val="000000"/>
          <w:sz w:val="26"/>
          <w:szCs w:val="26"/>
        </w:rPr>
        <w:t>различных строений,</w:t>
      </w:r>
      <w:r>
        <w:rPr>
          <w:color w:val="000000"/>
          <w:sz w:val="26"/>
          <w:szCs w:val="26"/>
        </w:rPr>
        <w:t xml:space="preserve"> сена, </w:t>
      </w:r>
      <w:r w:rsidRPr="00DD4988">
        <w:rPr>
          <w:color w:val="000000"/>
          <w:sz w:val="26"/>
          <w:szCs w:val="26"/>
        </w:rPr>
        <w:t>а</w:t>
      </w:r>
      <w:r>
        <w:rPr>
          <w:color w:val="000000"/>
          <w:sz w:val="26"/>
          <w:szCs w:val="26"/>
        </w:rPr>
        <w:t xml:space="preserve"> затем забывают</w:t>
      </w:r>
      <w:r w:rsidRPr="00DD4988">
        <w:rPr>
          <w:color w:val="000000"/>
          <w:sz w:val="26"/>
          <w:szCs w:val="26"/>
        </w:rPr>
        <w:t xml:space="preserve"> потушить костёр или не могут этого сделать в силу того, что огонь уже распространился и приобрёл угрожающий характер.</w:t>
      </w:r>
      <w:r>
        <w:rPr>
          <w:color w:val="000000"/>
          <w:sz w:val="26"/>
          <w:szCs w:val="26"/>
        </w:rPr>
        <w:t xml:space="preserve"> </w:t>
      </w:r>
      <w:r w:rsidRPr="00DD4988">
        <w:rPr>
          <w:color w:val="000000"/>
          <w:sz w:val="26"/>
          <w:szCs w:val="26"/>
        </w:rPr>
        <w:t>Дети должны понимать, что пожар – это серьезное бедствие для людей.</w:t>
      </w:r>
    </w:p>
    <w:p w:rsidR="00C64980" w:rsidRDefault="00C64980" w:rsidP="00C64980">
      <w:pPr>
        <w:pStyle w:val="a3"/>
        <w:shd w:val="clear" w:color="auto" w:fill="FCFCFD"/>
        <w:spacing w:before="0" w:beforeAutospacing="0" w:after="0" w:afterAutospacing="0"/>
        <w:jc w:val="both"/>
        <w:rPr>
          <w:color w:val="000000"/>
          <w:sz w:val="26"/>
          <w:szCs w:val="26"/>
        </w:rPr>
      </w:pP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Часто, подражая взрослым, дети начинают украдкой курить, выбирая для этого места, где можно спрятаться от взрослых. При появлении родителей или педагогов, они стремятся скрыть свой проступок, бросают непотушенную сигарету куда придется, не осознавая, что в результате может произойти пожар.</w:t>
      </w:r>
    </w:p>
    <w:p w:rsidR="00C64980" w:rsidRDefault="00C64980" w:rsidP="00C64980">
      <w:pPr>
        <w:pStyle w:val="a3"/>
        <w:shd w:val="clear" w:color="auto" w:fill="FCFCFD"/>
        <w:spacing w:before="0" w:beforeAutospacing="0" w:after="0" w:afterAutospacing="0"/>
        <w:jc w:val="both"/>
        <w:rPr>
          <w:color w:val="000000"/>
          <w:sz w:val="26"/>
          <w:szCs w:val="26"/>
        </w:rPr>
      </w:pP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xml:space="preserve">С детьми необходимо чаще проводить беседы </w:t>
      </w:r>
      <w:r>
        <w:rPr>
          <w:color w:val="000000"/>
          <w:sz w:val="26"/>
          <w:szCs w:val="26"/>
        </w:rPr>
        <w:t>на тему</w:t>
      </w:r>
      <w:r w:rsidRPr="00DD4988">
        <w:rPr>
          <w:color w:val="000000"/>
          <w:sz w:val="26"/>
          <w:szCs w:val="26"/>
        </w:rPr>
        <w:t xml:space="preserve"> пожарной безопасности и привитию навыков осторожного обращения с огнём.</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Меры по предупреждению пожаров по причине шалости детей несложны:</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не оставляйте спички и зажигалки в зоне доступности для детей;</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не позволяйте детям покупать спички и сигареты;</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следите за времяпрепровождением детей;</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по возможности не оставляйте детей без присмотра;</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не допускайте детей к пользованию нагревательными и электроприборами;</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следите за своими действиями, ведь иногда недостойные примеры</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взрослых бывают красноречивее любых слов и запретов:</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не курите при детях;</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 не бросайте окурки;</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lastRenderedPageBreak/>
        <w:t>- не разводите костры в неположенных местах.</w:t>
      </w:r>
    </w:p>
    <w:p w:rsidR="00C64980" w:rsidRDefault="00C64980" w:rsidP="00C64980">
      <w:pPr>
        <w:pStyle w:val="a3"/>
        <w:shd w:val="clear" w:color="auto" w:fill="FCFCFD"/>
        <w:spacing w:before="0" w:beforeAutospacing="0" w:after="0" w:afterAutospacing="0"/>
        <w:jc w:val="both"/>
        <w:rPr>
          <w:color w:val="000000"/>
          <w:sz w:val="26"/>
          <w:szCs w:val="26"/>
        </w:rPr>
      </w:pP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Научите ребенка правильным действиям при пожаре:</w:t>
      </w: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При обнаружении пожара или признак</w:t>
      </w:r>
      <w:r>
        <w:rPr>
          <w:color w:val="000000"/>
          <w:sz w:val="26"/>
          <w:szCs w:val="26"/>
        </w:rPr>
        <w:t>ов</w:t>
      </w:r>
      <w:r w:rsidRPr="00DD4988">
        <w:rPr>
          <w:color w:val="000000"/>
          <w:sz w:val="26"/>
          <w:szCs w:val="26"/>
        </w:rPr>
        <w:t xml:space="preserve"> горения (задымления, повышенной температуры, запаха гари и т.п.) ребенок любого возраста долже</w:t>
      </w:r>
      <w:r>
        <w:rPr>
          <w:color w:val="000000"/>
          <w:sz w:val="26"/>
          <w:szCs w:val="26"/>
        </w:rPr>
        <w:t>н немедленно покинуть помещение, с</w:t>
      </w:r>
      <w:r w:rsidRPr="00DD4988">
        <w:rPr>
          <w:color w:val="000000"/>
          <w:sz w:val="26"/>
          <w:szCs w:val="26"/>
        </w:rPr>
        <w:t>ообщить о пожаре взрослым или в пожарную охрану по телефону «</w:t>
      </w:r>
      <w:r>
        <w:rPr>
          <w:color w:val="000000"/>
          <w:sz w:val="26"/>
          <w:szCs w:val="26"/>
        </w:rPr>
        <w:t>1</w:t>
      </w:r>
      <w:r w:rsidRPr="00DD4988">
        <w:rPr>
          <w:color w:val="000000"/>
          <w:sz w:val="26"/>
          <w:szCs w:val="26"/>
        </w:rPr>
        <w:t>01» или «112».</w:t>
      </w:r>
    </w:p>
    <w:p w:rsidR="00C64980" w:rsidRDefault="00C64980" w:rsidP="00C64980">
      <w:pPr>
        <w:pStyle w:val="a3"/>
        <w:shd w:val="clear" w:color="auto" w:fill="FCFCFD"/>
        <w:spacing w:before="0" w:beforeAutospacing="0" w:after="0" w:afterAutospacing="0"/>
        <w:jc w:val="both"/>
        <w:rPr>
          <w:color w:val="000000"/>
          <w:sz w:val="26"/>
          <w:szCs w:val="26"/>
        </w:rPr>
      </w:pPr>
    </w:p>
    <w:p w:rsidR="00C64980" w:rsidRPr="00DD4988" w:rsidRDefault="00C64980" w:rsidP="00C64980">
      <w:pPr>
        <w:pStyle w:val="a3"/>
        <w:shd w:val="clear" w:color="auto" w:fill="FCFCFD"/>
        <w:spacing w:before="0" w:beforeAutospacing="0" w:after="0" w:afterAutospacing="0"/>
        <w:jc w:val="both"/>
        <w:rPr>
          <w:color w:val="000000"/>
          <w:sz w:val="26"/>
          <w:szCs w:val="26"/>
        </w:rPr>
      </w:pPr>
      <w:r w:rsidRPr="00DD4988">
        <w:rPr>
          <w:color w:val="000000"/>
          <w:sz w:val="26"/>
          <w:szCs w:val="26"/>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r>
        <w:rPr>
          <w:color w:val="000000"/>
          <w:sz w:val="26"/>
          <w:szCs w:val="26"/>
        </w:rPr>
        <w:t xml:space="preserve"> </w:t>
      </w:r>
      <w:r w:rsidRPr="00DD4988">
        <w:rPr>
          <w:color w:val="000000"/>
          <w:sz w:val="26"/>
          <w:szCs w:val="26"/>
        </w:rPr>
        <w:t>Очень важно, чтобы дети запомнили эти советы. Личным примером учите детей соблюдению привил пожарной безопасности. Только большой заботой о наших детях мы сможем предупредить пожары от детской шалости с огнем, сохранить дом, имущество и самое дорогое — жизнь ребенка.</w:t>
      </w:r>
    </w:p>
    <w:p w:rsidR="00C64980" w:rsidRDefault="00C64980" w:rsidP="00C64980">
      <w:pPr>
        <w:ind w:firstLine="851"/>
        <w:jc w:val="both"/>
        <w:rPr>
          <w:rFonts w:ascii="Times New Roman" w:hAnsi="Times New Roman" w:cs="Times New Roman"/>
          <w:sz w:val="26"/>
          <w:szCs w:val="26"/>
        </w:rPr>
      </w:pPr>
    </w:p>
    <w:p w:rsidR="008E102A" w:rsidRPr="00D35726" w:rsidRDefault="008E102A" w:rsidP="008E102A">
      <w:pPr>
        <w:shd w:val="clear" w:color="auto" w:fill="FFFFFF"/>
        <w:spacing w:after="0" w:line="240" w:lineRule="auto"/>
        <w:ind w:left="284" w:firstLine="425"/>
        <w:jc w:val="both"/>
        <w:rPr>
          <w:rFonts w:ascii="Times New Roman" w:eastAsia="Times New Roman" w:hAnsi="Times New Roman" w:cs="Times New Roman"/>
          <w:color w:val="000000"/>
          <w:sz w:val="26"/>
          <w:szCs w:val="26"/>
          <w:lang w:eastAsia="ru-RU"/>
        </w:rPr>
      </w:pPr>
    </w:p>
    <w:p w:rsidR="008E102A" w:rsidRPr="0004064B" w:rsidRDefault="00D35726" w:rsidP="0004064B">
      <w:pPr>
        <w:shd w:val="clear" w:color="auto" w:fill="FFFFFF"/>
        <w:spacing w:after="0" w:line="240" w:lineRule="auto"/>
        <w:ind w:left="284" w:firstLine="425"/>
        <w:jc w:val="right"/>
        <w:rPr>
          <w:rFonts w:ascii="Times New Roman" w:eastAsia="Times New Roman" w:hAnsi="Times New Roman" w:cs="Times New Roman"/>
          <w:color w:val="000000"/>
          <w:sz w:val="26"/>
          <w:szCs w:val="26"/>
          <w:lang w:eastAsia="ru-RU"/>
        </w:rPr>
      </w:pPr>
      <w:r w:rsidRPr="00D35726">
        <w:rPr>
          <w:rFonts w:ascii="Times New Roman" w:eastAsia="Times New Roman" w:hAnsi="Times New Roman" w:cs="Times New Roman"/>
          <w:color w:val="000000"/>
          <w:sz w:val="26"/>
          <w:szCs w:val="26"/>
          <w:lang w:eastAsia="ru-RU"/>
        </w:rPr>
        <w:t>Отряд противопожарной службы РХ № 7</w:t>
      </w:r>
    </w:p>
    <w:sectPr w:rsidR="008E102A" w:rsidRPr="0004064B" w:rsidSect="008E102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102A"/>
    <w:rsid w:val="0004064B"/>
    <w:rsid w:val="00084CD4"/>
    <w:rsid w:val="00131BD4"/>
    <w:rsid w:val="002127AE"/>
    <w:rsid w:val="002C1779"/>
    <w:rsid w:val="002F3572"/>
    <w:rsid w:val="00354D6F"/>
    <w:rsid w:val="00400149"/>
    <w:rsid w:val="005F5E02"/>
    <w:rsid w:val="00650DD9"/>
    <w:rsid w:val="006F10C7"/>
    <w:rsid w:val="008A7F26"/>
    <w:rsid w:val="008E102A"/>
    <w:rsid w:val="009517FB"/>
    <w:rsid w:val="00A20076"/>
    <w:rsid w:val="00B470E6"/>
    <w:rsid w:val="00BD4B77"/>
    <w:rsid w:val="00C64980"/>
    <w:rsid w:val="00D35726"/>
    <w:rsid w:val="00DA6556"/>
    <w:rsid w:val="00DB7EF6"/>
    <w:rsid w:val="00EC731B"/>
    <w:rsid w:val="00F75FB8"/>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188C"/>
  <w15:docId w15:val="{CA935025-389A-4321-AAF4-FE3621B3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D6F"/>
    <w:rPr>
      <w:b/>
      <w:bCs/>
    </w:rPr>
  </w:style>
  <w:style w:type="paragraph" w:styleId="a5">
    <w:name w:val="Balloon Text"/>
    <w:basedOn w:val="a"/>
    <w:link w:val="a6"/>
    <w:uiPriority w:val="99"/>
    <w:semiHidden/>
    <w:unhideWhenUsed/>
    <w:rsid w:val="00EC7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7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9366">
      <w:bodyDiv w:val="1"/>
      <w:marLeft w:val="0"/>
      <w:marRight w:val="0"/>
      <w:marTop w:val="0"/>
      <w:marBottom w:val="0"/>
      <w:divBdr>
        <w:top w:val="none" w:sz="0" w:space="0" w:color="auto"/>
        <w:left w:val="none" w:sz="0" w:space="0" w:color="auto"/>
        <w:bottom w:val="none" w:sz="0" w:space="0" w:color="auto"/>
        <w:right w:val="none" w:sz="0" w:space="0" w:color="auto"/>
      </w:divBdr>
    </w:div>
    <w:div w:id="19265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2025-06-25T04:02:00Z</cp:lastPrinted>
  <dcterms:created xsi:type="dcterms:W3CDTF">2021-01-18T04:37:00Z</dcterms:created>
  <dcterms:modified xsi:type="dcterms:W3CDTF">2025-06-25T04:03:00Z</dcterms:modified>
</cp:coreProperties>
</file>