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A0" w:rsidRPr="00E301CB" w:rsidRDefault="000C66A0" w:rsidP="000C66A0">
      <w:pPr>
        <w:pStyle w:val="2"/>
        <w:rPr>
          <w:rFonts w:eastAsia="Times New Roman"/>
          <w:lang w:eastAsia="ru-RU"/>
        </w:rPr>
      </w:pPr>
      <w:r w:rsidRPr="00082617">
        <w:rPr>
          <w:rFonts w:eastAsia="Times New Roman"/>
          <w:lang w:eastAsia="ru-RU"/>
        </w:rPr>
        <w:t xml:space="preserve">С 1 июля 2025 года применяется обновленная форма федерального статистического наблюдения </w:t>
      </w:r>
      <w:r>
        <w:rPr>
          <w:rFonts w:eastAsia="Times New Roman"/>
          <w:lang w:eastAsia="ru-RU"/>
        </w:rPr>
        <w:t>№</w:t>
      </w:r>
      <w:r w:rsidRPr="00082617">
        <w:rPr>
          <w:rFonts w:eastAsia="Times New Roman"/>
          <w:lang w:eastAsia="ru-RU"/>
        </w:rPr>
        <w:t xml:space="preserve"> 1-ЖКХ (зима) срочная </w:t>
      </w:r>
      <w:r w:rsidRPr="00E301CB">
        <w:rPr>
          <w:rFonts w:eastAsia="Times New Roman"/>
          <w:lang w:eastAsia="ru-RU"/>
        </w:rPr>
        <w:t>«</w:t>
      </w:r>
      <w:r w:rsidRPr="00082617">
        <w:rPr>
          <w:rFonts w:eastAsia="Times New Roman"/>
          <w:lang w:eastAsia="ru-RU"/>
        </w:rPr>
        <w:t>Сведения о подготовке жилищно-коммунального хозяйства к работе в зимних условиях</w:t>
      </w:r>
      <w:r w:rsidRPr="00E301CB">
        <w:rPr>
          <w:rFonts w:eastAsia="Times New Roman"/>
          <w:lang w:eastAsia="ru-RU"/>
        </w:rPr>
        <w:t>»</w:t>
      </w:r>
    </w:p>
    <w:p w:rsidR="000C66A0" w:rsidRPr="00E301CB" w:rsidRDefault="000C66A0" w:rsidP="000C66A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66A0" w:rsidRPr="00E301CB" w:rsidRDefault="000C66A0" w:rsidP="000C66A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Приказом Росстата от 17.06.2025 № 291 утверждена форма федерального статистического наблюдения № 1-ЖКХ (зима) срочная «Сведения о подготовке жилищно-коммунального хозяйства к работе в зимних условиях» и указаний по ее заполнению.</w:t>
      </w:r>
    </w:p>
    <w:p w:rsidR="000C66A0" w:rsidRPr="00E301CB" w:rsidRDefault="000C66A0" w:rsidP="000C66A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26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Первичные и административные данные по данной форме предоставляются  </w:t>
      </w:r>
      <w:r w:rsidRPr="00E301CB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жилищно-коммунальными организациями органов местного самоуправления; юридическими лицами, их обособленными подразделениями, имеющими на своем балансе жилые дома и объекты коммунального и теплоэнергетического хозяйства, территориальному органу управления жилищно-коммунальным хозяйством (министерству, комитету, территориально-производственному объединению и др.) субъекта Российской Федерации  4 числа после отчетного периода.</w:t>
      </w:r>
    </w:p>
    <w:p w:rsidR="000C66A0" w:rsidRPr="00E301CB" w:rsidRDefault="000C66A0" w:rsidP="000C66A0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66A0" w:rsidRPr="00E301CB" w:rsidRDefault="000C66A0" w:rsidP="000C66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01CB">
        <w:rPr>
          <w:rFonts w:ascii="Times New Roman" w:hAnsi="Times New Roman" w:cs="Times New Roman"/>
          <w:sz w:val="27"/>
          <w:szCs w:val="27"/>
        </w:rPr>
        <w:t>Прокуратура Ширинского района</w:t>
      </w:r>
    </w:p>
    <w:p w:rsidR="00014248" w:rsidRDefault="00014248">
      <w:bookmarkStart w:id="0" w:name="_GoBack"/>
      <w:bookmarkEnd w:id="0"/>
    </w:p>
    <w:sectPr w:rsidR="0001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3E"/>
    <w:rsid w:val="00014248"/>
    <w:rsid w:val="000C66A0"/>
    <w:rsid w:val="005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A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6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6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2025-06-30T01:44:00Z</dcterms:created>
  <dcterms:modified xsi:type="dcterms:W3CDTF">2025-06-30T01:44:00Z</dcterms:modified>
</cp:coreProperties>
</file>